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1307" w14:textId="77777777" w:rsidR="00E31257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表題</w:t>
      </w:r>
      <w:r w:rsidRPr="005B7006">
        <w:rPr>
          <w:rFonts w:hint="eastAsia"/>
          <w:sz w:val="21"/>
          <w:szCs w:val="21"/>
        </w:rPr>
        <w:t>（和文）】</w:t>
      </w:r>
    </w:p>
    <w:p w14:paraId="3890E044" w14:textId="77777777" w:rsidR="00E31257" w:rsidRDefault="00E31257" w:rsidP="00E31257">
      <w:pPr>
        <w:rPr>
          <w:sz w:val="21"/>
          <w:szCs w:val="21"/>
        </w:rPr>
      </w:pPr>
    </w:p>
    <w:p w14:paraId="28F859AF" w14:textId="77777777" w:rsidR="00E31257" w:rsidRDefault="00E31257" w:rsidP="00E31257">
      <w:pPr>
        <w:rPr>
          <w:sz w:val="21"/>
          <w:szCs w:val="21"/>
        </w:rPr>
      </w:pPr>
    </w:p>
    <w:p w14:paraId="5A956544" w14:textId="77777777" w:rsidR="00E31257" w:rsidRPr="005B7006" w:rsidRDefault="00E31257" w:rsidP="00E312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【表題</w:t>
      </w:r>
      <w:r w:rsidRPr="005B7006">
        <w:rPr>
          <w:rFonts w:hint="eastAsia"/>
          <w:sz w:val="21"/>
          <w:szCs w:val="21"/>
        </w:rPr>
        <w:t>（英文）】</w:t>
      </w:r>
    </w:p>
    <w:p w14:paraId="305AC19D" w14:textId="77777777" w:rsidR="00E31257" w:rsidRDefault="00E31257" w:rsidP="00E31257">
      <w:pPr>
        <w:rPr>
          <w:sz w:val="21"/>
          <w:szCs w:val="21"/>
        </w:rPr>
      </w:pPr>
    </w:p>
    <w:p w14:paraId="24C26AB2" w14:textId="77777777" w:rsidR="00E31257" w:rsidRDefault="00E31257" w:rsidP="00E31257">
      <w:pPr>
        <w:rPr>
          <w:sz w:val="21"/>
          <w:szCs w:val="21"/>
        </w:rPr>
      </w:pPr>
    </w:p>
    <w:p w14:paraId="5183ED27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（和文）】</w:t>
      </w:r>
    </w:p>
    <w:p w14:paraId="4D2DDDBD" w14:textId="77777777" w:rsidR="00E31257" w:rsidRPr="004102DC" w:rsidRDefault="00E31257" w:rsidP="00E31257">
      <w:pPr>
        <w:rPr>
          <w:sz w:val="21"/>
          <w:szCs w:val="21"/>
        </w:rPr>
      </w:pPr>
    </w:p>
    <w:p w14:paraId="73A07D10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（英文）】</w:t>
      </w:r>
    </w:p>
    <w:p w14:paraId="6EEAD41B" w14:textId="77777777" w:rsidR="00E31257" w:rsidRPr="004E7660" w:rsidRDefault="00E31257" w:rsidP="00E31257">
      <w:pPr>
        <w:rPr>
          <w:sz w:val="21"/>
          <w:szCs w:val="21"/>
        </w:rPr>
      </w:pPr>
    </w:p>
    <w:p w14:paraId="41D81568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著者</w:t>
      </w:r>
      <w:r w:rsidRPr="005B7006">
        <w:rPr>
          <w:rFonts w:hint="eastAsia"/>
          <w:sz w:val="21"/>
          <w:szCs w:val="21"/>
        </w:rPr>
        <w:t>所属機関名</w:t>
      </w:r>
      <w:r>
        <w:rPr>
          <w:rFonts w:hint="eastAsia"/>
          <w:sz w:val="21"/>
          <w:szCs w:val="21"/>
        </w:rPr>
        <w:t>（和文）</w:t>
      </w:r>
      <w:r w:rsidRPr="005B7006">
        <w:rPr>
          <w:rFonts w:hint="eastAsia"/>
          <w:sz w:val="21"/>
          <w:szCs w:val="21"/>
        </w:rPr>
        <w:t>】</w:t>
      </w:r>
    </w:p>
    <w:p w14:paraId="19BA0B87" w14:textId="77777777" w:rsidR="00E31257" w:rsidRPr="004E7660" w:rsidRDefault="00E31257" w:rsidP="00E31257">
      <w:pPr>
        <w:rPr>
          <w:sz w:val="21"/>
          <w:szCs w:val="21"/>
        </w:rPr>
      </w:pPr>
    </w:p>
    <w:p w14:paraId="1158FE3B" w14:textId="77777777" w:rsidR="00E31257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肩書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和文</w:t>
      </w:r>
      <w:r w:rsidRPr="005B7006">
        <w:rPr>
          <w:rFonts w:hint="eastAsia"/>
          <w:sz w:val="21"/>
          <w:szCs w:val="21"/>
        </w:rPr>
        <w:t>）】</w:t>
      </w:r>
    </w:p>
    <w:p w14:paraId="1E1DDC27" w14:textId="77777777" w:rsidR="00E31257" w:rsidRDefault="00E31257" w:rsidP="00E31257">
      <w:pPr>
        <w:rPr>
          <w:sz w:val="21"/>
          <w:szCs w:val="21"/>
        </w:rPr>
      </w:pPr>
    </w:p>
    <w:p w14:paraId="7A9378EA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（和文）】</w:t>
      </w:r>
    </w:p>
    <w:p w14:paraId="0692A46B" w14:textId="77777777" w:rsidR="00E31257" w:rsidRPr="004102DC" w:rsidRDefault="00E31257" w:rsidP="00E31257">
      <w:pPr>
        <w:rPr>
          <w:sz w:val="21"/>
          <w:szCs w:val="21"/>
        </w:rPr>
      </w:pPr>
    </w:p>
    <w:p w14:paraId="42BA56A4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（英文）】</w:t>
      </w:r>
    </w:p>
    <w:p w14:paraId="019AAD25" w14:textId="77777777" w:rsidR="00E31257" w:rsidRPr="00CF7244" w:rsidRDefault="00E31257" w:rsidP="00E31257">
      <w:pPr>
        <w:rPr>
          <w:sz w:val="21"/>
          <w:szCs w:val="21"/>
        </w:rPr>
      </w:pPr>
    </w:p>
    <w:p w14:paraId="25F11692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共著者</w:t>
      </w:r>
      <w:r w:rsidRPr="005B7006">
        <w:rPr>
          <w:rFonts w:hint="eastAsia"/>
          <w:sz w:val="21"/>
          <w:szCs w:val="21"/>
        </w:rPr>
        <w:t>所属機関名</w:t>
      </w:r>
      <w:r>
        <w:rPr>
          <w:rFonts w:hint="eastAsia"/>
          <w:sz w:val="21"/>
          <w:szCs w:val="21"/>
        </w:rPr>
        <w:t>（和文）</w:t>
      </w:r>
      <w:r w:rsidRPr="005B7006">
        <w:rPr>
          <w:rFonts w:hint="eastAsia"/>
          <w:sz w:val="21"/>
          <w:szCs w:val="21"/>
        </w:rPr>
        <w:t>】</w:t>
      </w:r>
    </w:p>
    <w:p w14:paraId="2CFBA660" w14:textId="77777777" w:rsidR="00E31257" w:rsidRPr="00CF7244" w:rsidRDefault="00E31257" w:rsidP="00E31257">
      <w:pPr>
        <w:rPr>
          <w:sz w:val="21"/>
          <w:szCs w:val="21"/>
        </w:rPr>
      </w:pPr>
    </w:p>
    <w:p w14:paraId="4D2A6CDB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肩書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和文</w:t>
      </w:r>
      <w:r w:rsidRPr="005B7006">
        <w:rPr>
          <w:rFonts w:hint="eastAsia"/>
          <w:sz w:val="21"/>
          <w:szCs w:val="21"/>
        </w:rPr>
        <w:t>）】</w:t>
      </w:r>
    </w:p>
    <w:p w14:paraId="6F9EE3B0" w14:textId="77777777" w:rsidR="00E31257" w:rsidRPr="00CF7244" w:rsidRDefault="00E31257" w:rsidP="00E31257">
      <w:pPr>
        <w:rPr>
          <w:sz w:val="21"/>
          <w:szCs w:val="21"/>
        </w:rPr>
      </w:pPr>
    </w:p>
    <w:p w14:paraId="3D91BC2B" w14:textId="77777777" w:rsidR="00E31257" w:rsidRDefault="00E31257" w:rsidP="00E312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【著者所属機関住所（和文）】　</w:t>
      </w:r>
    </w:p>
    <w:p w14:paraId="1AEC8063" w14:textId="77777777" w:rsidR="00E31257" w:rsidRDefault="00E31257" w:rsidP="00E312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</w:p>
    <w:p w14:paraId="7E06035E" w14:textId="77777777" w:rsidR="00E31257" w:rsidRPr="004E7660" w:rsidRDefault="00E31257" w:rsidP="00E31257">
      <w:pPr>
        <w:rPr>
          <w:sz w:val="21"/>
          <w:szCs w:val="21"/>
        </w:rPr>
      </w:pPr>
    </w:p>
    <w:p w14:paraId="47BC3033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【連絡者</w:t>
      </w:r>
      <w:r w:rsidRPr="005B7006">
        <w:rPr>
          <w:rFonts w:cs="Times New Roman"/>
          <w:sz w:val="21"/>
          <w:szCs w:val="21"/>
        </w:rPr>
        <w:t>e-mail</w:t>
      </w:r>
      <w:r w:rsidRPr="005B7006">
        <w:rPr>
          <w:rFonts w:hint="eastAsia"/>
          <w:sz w:val="21"/>
          <w:szCs w:val="21"/>
        </w:rPr>
        <w:t>アドレス】</w:t>
      </w:r>
    </w:p>
    <w:p w14:paraId="1991E288" w14:textId="77777777" w:rsidR="00E31257" w:rsidRPr="004E7660" w:rsidRDefault="00E31257" w:rsidP="00E31257">
      <w:pPr>
        <w:tabs>
          <w:tab w:val="left" w:pos="2835"/>
          <w:tab w:val="left" w:pos="5670"/>
        </w:tabs>
        <w:rPr>
          <w:sz w:val="21"/>
          <w:szCs w:val="21"/>
        </w:rPr>
      </w:pPr>
    </w:p>
    <w:p w14:paraId="0CAC3242" w14:textId="77777777" w:rsidR="00E31257" w:rsidRDefault="00E31257" w:rsidP="00E31257">
      <w:pPr>
        <w:tabs>
          <w:tab w:val="left" w:pos="2835"/>
          <w:tab w:val="left" w:pos="5670"/>
        </w:tabs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【キーワード（和文</w:t>
      </w:r>
      <w:r>
        <w:rPr>
          <w:rFonts w:hint="eastAsia"/>
          <w:sz w:val="21"/>
          <w:szCs w:val="21"/>
        </w:rPr>
        <w:t>・</w:t>
      </w:r>
      <w:r w:rsidRPr="005B7006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語</w:t>
      </w:r>
      <w:r w:rsidRPr="005B7006">
        <w:rPr>
          <w:rFonts w:hint="eastAsia"/>
          <w:sz w:val="21"/>
          <w:szCs w:val="21"/>
        </w:rPr>
        <w:t>以内）】</w:t>
      </w:r>
    </w:p>
    <w:p w14:paraId="4510BFF4" w14:textId="77777777" w:rsidR="00E31257" w:rsidRPr="005B7006" w:rsidRDefault="00E31257" w:rsidP="00E31257">
      <w:pPr>
        <w:tabs>
          <w:tab w:val="left" w:pos="2835"/>
          <w:tab w:val="left" w:pos="5670"/>
        </w:tabs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2EA0D366" w14:textId="77777777" w:rsidR="00E31257" w:rsidRPr="005B7006" w:rsidRDefault="00E31257" w:rsidP="00E31257">
      <w:pPr>
        <w:widowControl/>
        <w:jc w:val="left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【要旨（和文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4</w:t>
      </w:r>
      <w:r w:rsidRPr="005B7006">
        <w:rPr>
          <w:rFonts w:hint="eastAsia"/>
          <w:sz w:val="21"/>
          <w:szCs w:val="21"/>
        </w:rPr>
        <w:t>00</w:t>
      </w:r>
      <w:r w:rsidRPr="005B7006">
        <w:rPr>
          <w:rFonts w:hint="eastAsia"/>
          <w:sz w:val="21"/>
          <w:szCs w:val="21"/>
        </w:rPr>
        <w:t>字以内）】</w:t>
      </w:r>
    </w:p>
    <w:p w14:paraId="6ADACF23" w14:textId="77777777" w:rsidR="00E31257" w:rsidRPr="005B7006" w:rsidRDefault="00E31257" w:rsidP="00E31257">
      <w:pPr>
        <w:rPr>
          <w:sz w:val="21"/>
          <w:szCs w:val="21"/>
        </w:rPr>
      </w:pPr>
    </w:p>
    <w:p w14:paraId="67495ECF" w14:textId="77777777" w:rsidR="00E31257" w:rsidRPr="005B7006" w:rsidRDefault="00E31257" w:rsidP="00E31257">
      <w:pPr>
        <w:rPr>
          <w:sz w:val="21"/>
          <w:szCs w:val="21"/>
        </w:rPr>
      </w:pPr>
    </w:p>
    <w:p w14:paraId="04C71706" w14:textId="77777777" w:rsidR="00E31257" w:rsidRPr="005B7006" w:rsidRDefault="00E31257" w:rsidP="00E31257">
      <w:pPr>
        <w:rPr>
          <w:sz w:val="21"/>
          <w:szCs w:val="21"/>
        </w:rPr>
      </w:pPr>
    </w:p>
    <w:p w14:paraId="64CB0344" w14:textId="77777777" w:rsidR="00E31257" w:rsidRPr="005B7006" w:rsidRDefault="00E31257" w:rsidP="00E31257">
      <w:pPr>
        <w:rPr>
          <w:sz w:val="21"/>
          <w:szCs w:val="21"/>
        </w:rPr>
      </w:pPr>
    </w:p>
    <w:p w14:paraId="5B49297C" w14:textId="77777777" w:rsidR="00E31257" w:rsidRPr="005B7006" w:rsidRDefault="00E31257" w:rsidP="00E31257">
      <w:pPr>
        <w:rPr>
          <w:sz w:val="21"/>
          <w:szCs w:val="21"/>
        </w:rPr>
      </w:pPr>
    </w:p>
    <w:p w14:paraId="20C95576" w14:textId="77777777" w:rsidR="00E31257" w:rsidRPr="005B7006" w:rsidRDefault="00E31257" w:rsidP="00E31257">
      <w:pPr>
        <w:rPr>
          <w:sz w:val="21"/>
          <w:szCs w:val="21"/>
        </w:rPr>
      </w:pPr>
    </w:p>
    <w:p w14:paraId="66E05A6B" w14:textId="77777777" w:rsidR="00E31257" w:rsidRPr="005B7006" w:rsidRDefault="00E31257" w:rsidP="00E31257">
      <w:pPr>
        <w:rPr>
          <w:sz w:val="21"/>
          <w:szCs w:val="21"/>
        </w:rPr>
      </w:pPr>
    </w:p>
    <w:p w14:paraId="47F9B0CF" w14:textId="77777777" w:rsidR="00E31257" w:rsidRPr="005B7006" w:rsidRDefault="00E31257" w:rsidP="00E31257">
      <w:pPr>
        <w:rPr>
          <w:sz w:val="21"/>
          <w:szCs w:val="21"/>
        </w:rPr>
      </w:pPr>
    </w:p>
    <w:p w14:paraId="5100CB4B" w14:textId="77777777" w:rsidR="00E31257" w:rsidRPr="005B7006" w:rsidRDefault="00E31257" w:rsidP="00E31257">
      <w:pPr>
        <w:rPr>
          <w:sz w:val="21"/>
          <w:szCs w:val="21"/>
        </w:rPr>
      </w:pPr>
    </w:p>
    <w:p w14:paraId="2683CAC6" w14:textId="77777777" w:rsidR="00E31257" w:rsidRPr="005B7006" w:rsidRDefault="00E31257" w:rsidP="00E31257">
      <w:pPr>
        <w:rPr>
          <w:sz w:val="21"/>
          <w:szCs w:val="21"/>
        </w:rPr>
      </w:pPr>
    </w:p>
    <w:p w14:paraId="2906CF32" w14:textId="77777777" w:rsidR="00E31257" w:rsidRPr="005B7006" w:rsidRDefault="00E31257" w:rsidP="00E31257">
      <w:pPr>
        <w:rPr>
          <w:sz w:val="21"/>
          <w:szCs w:val="21"/>
        </w:rPr>
      </w:pPr>
    </w:p>
    <w:p w14:paraId="05476CA9" w14:textId="77777777" w:rsidR="00E31257" w:rsidRPr="005B7006" w:rsidRDefault="00E31257" w:rsidP="00E31257">
      <w:pPr>
        <w:rPr>
          <w:sz w:val="21"/>
          <w:szCs w:val="21"/>
        </w:rPr>
      </w:pPr>
    </w:p>
    <w:p w14:paraId="20204B6A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  <w:r w:rsidRPr="005B7006">
        <w:rPr>
          <w:rFonts w:hint="eastAsia"/>
          <w:sz w:val="21"/>
          <w:szCs w:val="21"/>
        </w:rPr>
        <w:lastRenderedPageBreak/>
        <w:t>【本文</w:t>
      </w:r>
      <w:r>
        <w:rPr>
          <w:rFonts w:hint="eastAsia"/>
          <w:sz w:val="21"/>
          <w:szCs w:val="21"/>
        </w:rPr>
        <w:t>（上記の和文要旨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字を含めて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,600</w:t>
      </w:r>
      <w:r>
        <w:rPr>
          <w:rFonts w:hint="eastAsia"/>
          <w:sz w:val="21"/>
          <w:szCs w:val="21"/>
        </w:rPr>
        <w:t>字程度まで）</w:t>
      </w:r>
      <w:r w:rsidRPr="005B7006">
        <w:rPr>
          <w:rFonts w:hint="eastAsia"/>
          <w:sz w:val="21"/>
          <w:szCs w:val="21"/>
        </w:rPr>
        <w:t>】</w:t>
      </w:r>
    </w:p>
    <w:p w14:paraId="11F9E7F2" w14:textId="77777777" w:rsidR="00E31257" w:rsidRPr="005B7006" w:rsidRDefault="00E31257" w:rsidP="00E31257">
      <w:pPr>
        <w:rPr>
          <w:sz w:val="21"/>
          <w:szCs w:val="21"/>
        </w:rPr>
      </w:pPr>
    </w:p>
    <w:p w14:paraId="3B43D880" w14:textId="77777777" w:rsidR="00E31257" w:rsidRPr="005B7006" w:rsidRDefault="00E31257" w:rsidP="00E31257">
      <w:pPr>
        <w:rPr>
          <w:sz w:val="21"/>
          <w:szCs w:val="21"/>
        </w:rPr>
      </w:pPr>
    </w:p>
    <w:p w14:paraId="34D57912" w14:textId="77777777" w:rsidR="00E31257" w:rsidRPr="005B7006" w:rsidRDefault="00E31257" w:rsidP="00E31257">
      <w:pPr>
        <w:rPr>
          <w:sz w:val="21"/>
          <w:szCs w:val="21"/>
        </w:rPr>
      </w:pPr>
    </w:p>
    <w:p w14:paraId="7C9287D2" w14:textId="77777777" w:rsidR="00E31257" w:rsidRPr="005B7006" w:rsidRDefault="00E31257" w:rsidP="00E31257">
      <w:pPr>
        <w:rPr>
          <w:sz w:val="21"/>
          <w:szCs w:val="21"/>
        </w:rPr>
      </w:pPr>
    </w:p>
    <w:p w14:paraId="1C716CCA" w14:textId="77777777" w:rsidR="00E31257" w:rsidRPr="005B7006" w:rsidRDefault="00E31257" w:rsidP="00E31257">
      <w:pPr>
        <w:rPr>
          <w:sz w:val="21"/>
          <w:szCs w:val="21"/>
        </w:rPr>
      </w:pPr>
    </w:p>
    <w:p w14:paraId="466751A2" w14:textId="77777777" w:rsidR="00E31257" w:rsidRPr="005B7006" w:rsidRDefault="00E31257" w:rsidP="00E31257">
      <w:pPr>
        <w:rPr>
          <w:sz w:val="21"/>
          <w:szCs w:val="21"/>
        </w:rPr>
      </w:pPr>
    </w:p>
    <w:p w14:paraId="04B37BF0" w14:textId="77777777" w:rsidR="00E31257" w:rsidRPr="005B7006" w:rsidRDefault="00E31257" w:rsidP="00E31257">
      <w:pPr>
        <w:rPr>
          <w:sz w:val="21"/>
          <w:szCs w:val="21"/>
        </w:rPr>
      </w:pPr>
    </w:p>
    <w:p w14:paraId="74A64F9F" w14:textId="77777777" w:rsidR="00E31257" w:rsidRPr="005B7006" w:rsidRDefault="00E31257" w:rsidP="00E31257">
      <w:pPr>
        <w:rPr>
          <w:sz w:val="21"/>
          <w:szCs w:val="21"/>
        </w:rPr>
      </w:pPr>
    </w:p>
    <w:p w14:paraId="2B4971C3" w14:textId="77777777" w:rsidR="00E31257" w:rsidRPr="005B7006" w:rsidRDefault="00E31257" w:rsidP="00E31257">
      <w:pPr>
        <w:rPr>
          <w:sz w:val="21"/>
          <w:szCs w:val="21"/>
        </w:rPr>
      </w:pPr>
    </w:p>
    <w:p w14:paraId="3B9E0801" w14:textId="77777777" w:rsidR="00E31257" w:rsidRPr="005B7006" w:rsidRDefault="00E31257" w:rsidP="00E31257">
      <w:pPr>
        <w:rPr>
          <w:sz w:val="21"/>
          <w:szCs w:val="21"/>
        </w:rPr>
      </w:pPr>
    </w:p>
    <w:p w14:paraId="38A5D0C0" w14:textId="77777777" w:rsidR="00E31257" w:rsidRPr="005B7006" w:rsidRDefault="00E31257" w:rsidP="00E31257">
      <w:pPr>
        <w:rPr>
          <w:sz w:val="21"/>
          <w:szCs w:val="21"/>
        </w:rPr>
      </w:pPr>
    </w:p>
    <w:p w14:paraId="4C462D0B" w14:textId="77777777" w:rsidR="00E31257" w:rsidRPr="005B7006" w:rsidRDefault="00E31257" w:rsidP="00E31257">
      <w:pPr>
        <w:rPr>
          <w:sz w:val="21"/>
          <w:szCs w:val="21"/>
        </w:rPr>
      </w:pPr>
    </w:p>
    <w:p w14:paraId="3B3AC9ED" w14:textId="77777777" w:rsidR="00E31257" w:rsidRPr="005B7006" w:rsidRDefault="00E31257" w:rsidP="00E31257">
      <w:pPr>
        <w:rPr>
          <w:sz w:val="21"/>
          <w:szCs w:val="21"/>
        </w:rPr>
      </w:pPr>
    </w:p>
    <w:p w14:paraId="59615526" w14:textId="77777777" w:rsidR="00E31257" w:rsidRPr="005B7006" w:rsidRDefault="00E31257" w:rsidP="00E31257">
      <w:pPr>
        <w:rPr>
          <w:sz w:val="21"/>
          <w:szCs w:val="21"/>
        </w:rPr>
      </w:pPr>
    </w:p>
    <w:p w14:paraId="060C7AA9" w14:textId="77777777" w:rsidR="00E31257" w:rsidRPr="005B7006" w:rsidRDefault="00E31257" w:rsidP="00E31257">
      <w:pPr>
        <w:rPr>
          <w:sz w:val="21"/>
          <w:szCs w:val="21"/>
        </w:rPr>
      </w:pPr>
    </w:p>
    <w:p w14:paraId="27CA4F6E" w14:textId="77777777" w:rsidR="00E31257" w:rsidRPr="005B7006" w:rsidRDefault="00E31257" w:rsidP="00E31257">
      <w:pPr>
        <w:rPr>
          <w:sz w:val="21"/>
          <w:szCs w:val="21"/>
        </w:rPr>
      </w:pPr>
    </w:p>
    <w:p w14:paraId="175604FB" w14:textId="77777777" w:rsidR="00E31257" w:rsidRPr="005B7006" w:rsidRDefault="00E31257" w:rsidP="00E31257">
      <w:pPr>
        <w:rPr>
          <w:sz w:val="21"/>
          <w:szCs w:val="21"/>
        </w:rPr>
      </w:pPr>
    </w:p>
    <w:p w14:paraId="5A09D8BD" w14:textId="77777777" w:rsidR="00E31257" w:rsidRPr="005B7006" w:rsidRDefault="00E31257" w:rsidP="00E31257">
      <w:pPr>
        <w:rPr>
          <w:sz w:val="21"/>
          <w:szCs w:val="21"/>
        </w:rPr>
      </w:pPr>
    </w:p>
    <w:p w14:paraId="46CCB668" w14:textId="77777777" w:rsidR="00E31257" w:rsidRPr="005B7006" w:rsidRDefault="00E31257" w:rsidP="00E31257">
      <w:pPr>
        <w:rPr>
          <w:sz w:val="21"/>
          <w:szCs w:val="21"/>
        </w:rPr>
      </w:pPr>
    </w:p>
    <w:p w14:paraId="367E9544" w14:textId="77777777" w:rsidR="00E31257" w:rsidRPr="005B7006" w:rsidRDefault="00E31257" w:rsidP="00E31257">
      <w:pPr>
        <w:rPr>
          <w:sz w:val="21"/>
          <w:szCs w:val="21"/>
        </w:rPr>
      </w:pPr>
    </w:p>
    <w:p w14:paraId="3131113E" w14:textId="77777777" w:rsidR="00E31257" w:rsidRPr="005B7006" w:rsidRDefault="00E31257" w:rsidP="00E31257">
      <w:pPr>
        <w:rPr>
          <w:sz w:val="21"/>
          <w:szCs w:val="21"/>
        </w:rPr>
      </w:pPr>
    </w:p>
    <w:p w14:paraId="426F5290" w14:textId="77777777" w:rsidR="00E31257" w:rsidRPr="005B7006" w:rsidRDefault="00E31257" w:rsidP="00E31257">
      <w:pPr>
        <w:rPr>
          <w:sz w:val="21"/>
          <w:szCs w:val="21"/>
        </w:rPr>
      </w:pPr>
    </w:p>
    <w:p w14:paraId="43BF2C63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1816B626" w14:textId="77777777" w:rsidR="00E31257" w:rsidRPr="005B7006" w:rsidRDefault="00E31257" w:rsidP="00E31257">
      <w:pPr>
        <w:rPr>
          <w:rFonts w:asciiTheme="majorEastAsia" w:eastAsiaTheme="majorEastAsia" w:hAnsiTheme="majorEastAsia"/>
          <w:sz w:val="21"/>
          <w:szCs w:val="21"/>
        </w:rPr>
      </w:pPr>
      <w:r w:rsidRPr="005B7006">
        <w:rPr>
          <w:rFonts w:asciiTheme="majorEastAsia" w:eastAsiaTheme="majorEastAsia" w:hAnsiTheme="majorEastAsia" w:hint="eastAsia"/>
          <w:sz w:val="21"/>
          <w:szCs w:val="21"/>
        </w:rPr>
        <w:lastRenderedPageBreak/>
        <w:t>文献</w:t>
      </w:r>
    </w:p>
    <w:p w14:paraId="3A567DA9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1</w:t>
      </w:r>
      <w:r w:rsidRPr="005B7006">
        <w:rPr>
          <w:rFonts w:hint="eastAsia"/>
          <w:sz w:val="21"/>
          <w:szCs w:val="21"/>
        </w:rPr>
        <w:t>）</w:t>
      </w:r>
      <w:r w:rsidRPr="005B7006">
        <w:rPr>
          <w:sz w:val="21"/>
          <w:szCs w:val="21"/>
        </w:rPr>
        <w:tab/>
      </w:r>
    </w:p>
    <w:p w14:paraId="231F9C88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2</w:t>
      </w:r>
      <w:r w:rsidRPr="005B7006">
        <w:rPr>
          <w:rFonts w:hint="eastAsia"/>
          <w:sz w:val="21"/>
          <w:szCs w:val="21"/>
        </w:rPr>
        <w:t>）</w:t>
      </w:r>
      <w:r w:rsidRPr="005B7006">
        <w:rPr>
          <w:sz w:val="21"/>
          <w:szCs w:val="21"/>
        </w:rPr>
        <w:tab/>
      </w:r>
    </w:p>
    <w:p w14:paraId="0EC4C29C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3</w:t>
      </w:r>
      <w:r w:rsidRPr="005B7006">
        <w:rPr>
          <w:rFonts w:hint="eastAsia"/>
          <w:sz w:val="21"/>
          <w:szCs w:val="21"/>
        </w:rPr>
        <w:t>）</w:t>
      </w:r>
      <w:r w:rsidRPr="005B7006">
        <w:rPr>
          <w:sz w:val="21"/>
          <w:szCs w:val="21"/>
        </w:rPr>
        <w:tab/>
      </w:r>
    </w:p>
    <w:p w14:paraId="2D6A8CCD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</w:p>
    <w:p w14:paraId="6BA85BCD" w14:textId="77777777" w:rsidR="00E31257" w:rsidRPr="00852115" w:rsidRDefault="00E31257" w:rsidP="00E31257">
      <w:pPr>
        <w:spacing w:line="340" w:lineRule="exact"/>
        <w:ind w:left="535" w:hangingChars="266" w:hanging="535"/>
        <w:rPr>
          <w:b/>
          <w:color w:val="0070C0"/>
          <w:sz w:val="21"/>
          <w:szCs w:val="21"/>
          <w:u w:val="single"/>
        </w:rPr>
      </w:pPr>
      <w:r>
        <w:rPr>
          <w:rFonts w:hint="eastAsia"/>
          <w:b/>
          <w:color w:val="0070C0"/>
          <w:sz w:val="21"/>
          <w:szCs w:val="21"/>
          <w:u w:val="single"/>
        </w:rPr>
        <w:t>文献の記載方法は以下を参照してください</w:t>
      </w:r>
    </w:p>
    <w:p w14:paraId="34D6C4AE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・雑誌の場合：著者名．表題．雑誌名．</w:t>
      </w:r>
      <w:r w:rsidRPr="00617A39">
        <w:rPr>
          <w:rFonts w:hint="eastAsia"/>
          <w:color w:val="0070C0"/>
          <w:sz w:val="21"/>
          <w:szCs w:val="21"/>
        </w:rPr>
        <w:t>発行年；巻：通巻始ページ</w:t>
      </w:r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通巻終ページ</w:t>
      </w:r>
      <w:r w:rsidRPr="00617A39">
        <w:rPr>
          <w:rFonts w:hint="eastAsia"/>
          <w:color w:val="0070C0"/>
          <w:sz w:val="21"/>
          <w:szCs w:val="21"/>
        </w:rPr>
        <w:t>.</w:t>
      </w:r>
    </w:p>
    <w:p w14:paraId="2E440EC5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単行本の場合：著者名．書名．版数．発行社の所在地名：発行社，発行年．</w:t>
      </w:r>
    </w:p>
    <w:p w14:paraId="03F760F4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 w:rsidRPr="00617A39">
        <w:rPr>
          <w:rFonts w:hint="eastAsia"/>
          <w:color w:val="0070C0"/>
          <w:sz w:val="21"/>
          <w:szCs w:val="21"/>
        </w:rPr>
        <w:t>書籍の場合：著者名．書名．版数．発行社所在地名：発行社，発行年（西暦）</w:t>
      </w:r>
      <w:r w:rsidRPr="00617A39">
        <w:rPr>
          <w:rFonts w:hint="eastAsia"/>
          <w:color w:val="0070C0"/>
          <w:sz w:val="21"/>
          <w:szCs w:val="21"/>
        </w:rPr>
        <w:t>.</w:t>
      </w:r>
    </w:p>
    <w:p w14:paraId="444F2BC2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分担執筆による単行本の中の分担部分の引用の場合：著者名．分担執筆部分の表題．編集者名．書名．版数．発行社の所在地名：発行社，発行年：分担部分の最初ページ．最終ページ．</w:t>
      </w:r>
    </w:p>
    <w:p w14:paraId="2C4E9761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雑誌名は，その雑誌指定の略名がある場合はそれを用い，ない場合は</w:t>
      </w:r>
      <w:r w:rsidRPr="00617A39">
        <w:rPr>
          <w:rFonts w:hint="eastAsia"/>
          <w:color w:val="0070C0"/>
          <w:sz w:val="21"/>
          <w:szCs w:val="21"/>
        </w:rPr>
        <w:t xml:space="preserve"> Index </w:t>
      </w:r>
      <w:proofErr w:type="spellStart"/>
      <w:r w:rsidRPr="00617A39">
        <w:rPr>
          <w:rFonts w:hint="eastAsia"/>
          <w:color w:val="0070C0"/>
          <w:sz w:val="21"/>
          <w:szCs w:val="21"/>
        </w:rPr>
        <w:t>Medicus</w:t>
      </w:r>
      <w:proofErr w:type="spellEnd"/>
      <w:r w:rsidRPr="00617A39">
        <w:rPr>
          <w:rFonts w:hint="eastAsia"/>
          <w:color w:val="0070C0"/>
          <w:sz w:val="21"/>
          <w:szCs w:val="21"/>
        </w:rPr>
        <w:t>あるいは医学中央雑誌の収載誌略名を用いること。</w:t>
      </w:r>
    </w:p>
    <w:p w14:paraId="5E123F46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発行年は西暦を用いること。</w:t>
      </w:r>
    </w:p>
    <w:p w14:paraId="7D1254DD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著者名は，</w:t>
      </w:r>
      <w:r w:rsidRPr="00617A39"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名までは全員を記載する。</w:t>
      </w:r>
      <w:r w:rsidRPr="00617A39">
        <w:rPr>
          <w:rFonts w:hint="eastAsia"/>
          <w:color w:val="0070C0"/>
          <w:sz w:val="21"/>
          <w:szCs w:val="21"/>
        </w:rPr>
        <w:t>4</w:t>
      </w:r>
      <w:r w:rsidRPr="00617A39">
        <w:rPr>
          <w:rFonts w:hint="eastAsia"/>
          <w:color w:val="0070C0"/>
          <w:sz w:val="21"/>
          <w:szCs w:val="21"/>
        </w:rPr>
        <w:t>名以上の場合は最初の</w:t>
      </w:r>
      <w:r w:rsidRPr="00617A39"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名を記載し，「，他」あるいは外国語文献の場合は「</w:t>
      </w:r>
      <w:r w:rsidRPr="00617A39">
        <w:rPr>
          <w:rFonts w:hint="eastAsia"/>
          <w:color w:val="0070C0"/>
          <w:sz w:val="21"/>
          <w:szCs w:val="21"/>
        </w:rPr>
        <w:t>, et al</w:t>
      </w:r>
      <w:r w:rsidRPr="00617A39">
        <w:rPr>
          <w:rFonts w:hint="eastAsia"/>
          <w:color w:val="0070C0"/>
          <w:sz w:val="21"/>
          <w:szCs w:val="21"/>
        </w:rPr>
        <w:t>」を付する。</w:t>
      </w:r>
    </w:p>
    <w:p w14:paraId="434EACD4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ウェブページの場合</w:t>
      </w:r>
      <w:r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>著者名（判れば）．“</w:t>
      </w:r>
      <w:r w:rsidRPr="00617A39">
        <w:rPr>
          <w:rFonts w:hint="eastAsia"/>
          <w:color w:val="0070C0"/>
          <w:sz w:val="21"/>
          <w:szCs w:val="21"/>
        </w:rPr>
        <w:t xml:space="preserve">Web </w:t>
      </w:r>
      <w:r w:rsidRPr="00617A39">
        <w:rPr>
          <w:rFonts w:hint="eastAsia"/>
          <w:color w:val="0070C0"/>
          <w:sz w:val="21"/>
          <w:szCs w:val="21"/>
        </w:rPr>
        <w:t>ページの題名”．</w:t>
      </w:r>
      <w:r w:rsidRPr="00617A39">
        <w:rPr>
          <w:rFonts w:hint="eastAsia"/>
          <w:color w:val="0070C0"/>
          <w:sz w:val="21"/>
          <w:szCs w:val="21"/>
        </w:rPr>
        <w:t>Web</w:t>
      </w:r>
      <w:r w:rsidRPr="00617A39">
        <w:rPr>
          <w:rFonts w:hint="eastAsia"/>
          <w:color w:val="0070C0"/>
          <w:sz w:val="21"/>
          <w:szCs w:val="21"/>
        </w:rPr>
        <w:t>サイトの名称，入手先</w:t>
      </w:r>
      <w:r w:rsidRPr="00617A39">
        <w:rPr>
          <w:rFonts w:hint="eastAsia"/>
          <w:color w:val="0070C0"/>
          <w:sz w:val="21"/>
          <w:szCs w:val="21"/>
        </w:rPr>
        <w:t>URL,</w:t>
      </w:r>
      <w:r w:rsidRPr="00617A39">
        <w:rPr>
          <w:rFonts w:hint="eastAsia"/>
          <w:color w:val="0070C0"/>
          <w:sz w:val="21"/>
          <w:szCs w:val="21"/>
        </w:rPr>
        <w:t>（参照日付）．とする。</w:t>
      </w:r>
    </w:p>
    <w:p w14:paraId="3C49154F" w14:textId="77777777" w:rsidR="00E31257" w:rsidRPr="00D04DBB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・実例</w:t>
      </w:r>
    </w:p>
    <w:p w14:paraId="5AC35ECD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1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 xml:space="preserve">Fujisawa K, </w:t>
      </w:r>
      <w:proofErr w:type="spellStart"/>
      <w:r w:rsidRPr="00617A39">
        <w:rPr>
          <w:rFonts w:hint="eastAsia"/>
          <w:color w:val="0070C0"/>
          <w:sz w:val="21"/>
          <w:szCs w:val="21"/>
        </w:rPr>
        <w:t>Tani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P, McMillan R, et al. Platelet-associated antibody to glycoprotein IIb/IIIa from chronic immune thrombocytopenic purpura patients often binds to divalent cation-dependent antigens. Blood</w:t>
      </w:r>
      <w:r>
        <w:rPr>
          <w:color w:val="0070C0"/>
          <w:sz w:val="21"/>
          <w:szCs w:val="21"/>
        </w:rPr>
        <w:t>.</w:t>
      </w:r>
      <w:r w:rsidRPr="00617A39">
        <w:rPr>
          <w:rFonts w:hint="eastAsia"/>
          <w:color w:val="0070C0"/>
          <w:sz w:val="21"/>
          <w:szCs w:val="21"/>
        </w:rPr>
        <w:t xml:space="preserve"> </w:t>
      </w:r>
      <w:proofErr w:type="gramStart"/>
      <w:r w:rsidRPr="00617A39">
        <w:rPr>
          <w:rFonts w:hint="eastAsia"/>
          <w:color w:val="0070C0"/>
          <w:sz w:val="21"/>
          <w:szCs w:val="21"/>
        </w:rPr>
        <w:t>1993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>81</w:t>
      </w:r>
      <w:r>
        <w:rPr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>1284</w:t>
      </w:r>
      <w:proofErr w:type="gramEnd"/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1289.</w:t>
      </w:r>
    </w:p>
    <w:p w14:paraId="1418B5EB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2</w:t>
      </w:r>
      <w:r w:rsidRPr="00617A39">
        <w:rPr>
          <w:rFonts w:hint="eastAsia"/>
          <w:color w:val="0070C0"/>
          <w:sz w:val="21"/>
          <w:szCs w:val="21"/>
        </w:rPr>
        <w:t>）内田満夫</w:t>
      </w:r>
      <w:r>
        <w:rPr>
          <w:rFonts w:hint="eastAsia"/>
          <w:color w:val="0070C0"/>
          <w:sz w:val="21"/>
          <w:szCs w:val="21"/>
        </w:rPr>
        <w:t>,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金子　稔</w:t>
      </w:r>
      <w:r>
        <w:rPr>
          <w:rFonts w:hint="eastAsia"/>
          <w:color w:val="0070C0"/>
          <w:sz w:val="21"/>
          <w:szCs w:val="21"/>
        </w:rPr>
        <w:t>,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山本　洋</w:t>
      </w:r>
      <w:r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他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我が国におけるインフルエンザ（</w:t>
      </w:r>
      <w:r w:rsidRPr="00617A39">
        <w:rPr>
          <w:rFonts w:hint="eastAsia"/>
          <w:color w:val="0070C0"/>
          <w:sz w:val="21"/>
          <w:szCs w:val="21"/>
        </w:rPr>
        <w:t>H1N1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2009</w:t>
      </w:r>
      <w:r w:rsidRPr="00617A39">
        <w:rPr>
          <w:rFonts w:hint="eastAsia"/>
          <w:color w:val="0070C0"/>
          <w:sz w:val="21"/>
          <w:szCs w:val="21"/>
        </w:rPr>
        <w:t>に対する学校閉鎖の効果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日衛誌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proofErr w:type="gramStart"/>
      <w:r w:rsidRPr="00617A39">
        <w:rPr>
          <w:rFonts w:hint="eastAsia"/>
          <w:color w:val="0070C0"/>
          <w:sz w:val="21"/>
          <w:szCs w:val="21"/>
        </w:rPr>
        <w:t>2013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>68</w:t>
      </w:r>
      <w:r>
        <w:rPr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>103</w:t>
      </w:r>
      <w:proofErr w:type="gramEnd"/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117.</w:t>
      </w:r>
    </w:p>
    <w:p w14:paraId="1307AAE0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Cohen MM. The child with multiple birth defects. New York</w:t>
      </w:r>
      <w:r>
        <w:rPr>
          <w:color w:val="0070C0"/>
          <w:sz w:val="21"/>
          <w:szCs w:val="21"/>
        </w:rPr>
        <w:t xml:space="preserve">: </w:t>
      </w:r>
      <w:r w:rsidRPr="00617A39">
        <w:rPr>
          <w:rFonts w:hint="eastAsia"/>
          <w:color w:val="0070C0"/>
          <w:sz w:val="21"/>
          <w:szCs w:val="21"/>
        </w:rPr>
        <w:t>Raven Press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 xml:space="preserve"> 1982. </w:t>
      </w:r>
    </w:p>
    <w:p w14:paraId="28331730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4</w:t>
      </w:r>
      <w:r w:rsidRPr="00617A39">
        <w:rPr>
          <w:rFonts w:hint="eastAsia"/>
          <w:color w:val="0070C0"/>
          <w:sz w:val="21"/>
          <w:szCs w:val="21"/>
        </w:rPr>
        <w:t>）大西弘高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アウトカム基盤型教育の歴史</w:t>
      </w:r>
      <w:r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概念</w:t>
      </w:r>
      <w:r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理論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田邊政裕編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アウトカム基盤型教育の理論と実践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東京</w:t>
      </w:r>
      <w:r>
        <w:rPr>
          <w:rFonts w:hint="eastAsia"/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篠原出版新社</w:t>
      </w:r>
      <w:r>
        <w:rPr>
          <w:rFonts w:hint="eastAsia"/>
          <w:color w:val="0070C0"/>
          <w:sz w:val="21"/>
          <w:szCs w:val="21"/>
        </w:rPr>
        <w:t>;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2013</w:t>
      </w:r>
      <w:r>
        <w:rPr>
          <w:color w:val="0070C0"/>
          <w:sz w:val="21"/>
          <w:szCs w:val="21"/>
        </w:rPr>
        <w:t>. p.</w:t>
      </w:r>
      <w:r>
        <w:rPr>
          <w:rFonts w:hint="eastAsia"/>
          <w:color w:val="0070C0"/>
          <w:sz w:val="21"/>
          <w:szCs w:val="21"/>
        </w:rPr>
        <w:t xml:space="preserve"> 3</w:t>
      </w:r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38.</w:t>
      </w:r>
    </w:p>
    <w:p w14:paraId="4B0D4EAC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5</w:t>
      </w:r>
      <w:r w:rsidRPr="00617A39">
        <w:rPr>
          <w:rFonts w:hint="eastAsia"/>
          <w:color w:val="0070C0"/>
          <w:sz w:val="21"/>
          <w:szCs w:val="21"/>
        </w:rPr>
        <w:t>）</w:t>
      </w:r>
      <w:proofErr w:type="spellStart"/>
      <w:r w:rsidRPr="00617A39">
        <w:rPr>
          <w:rFonts w:hint="eastAsia"/>
          <w:color w:val="0070C0"/>
          <w:sz w:val="21"/>
          <w:szCs w:val="21"/>
        </w:rPr>
        <w:t>Dorken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B, Moller P, </w:t>
      </w:r>
      <w:proofErr w:type="spellStart"/>
      <w:r w:rsidRPr="00617A39">
        <w:rPr>
          <w:rFonts w:hint="eastAsia"/>
          <w:color w:val="0070C0"/>
          <w:sz w:val="21"/>
          <w:szCs w:val="21"/>
        </w:rPr>
        <w:t>Pezzuto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A, et al. CDw75. In</w:t>
      </w:r>
      <w:r w:rsidRPr="00617A39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 xml:space="preserve">Knapp W, </w:t>
      </w:r>
      <w:proofErr w:type="spellStart"/>
      <w:r w:rsidRPr="00617A39">
        <w:rPr>
          <w:rFonts w:hint="eastAsia"/>
          <w:color w:val="0070C0"/>
          <w:sz w:val="21"/>
          <w:szCs w:val="21"/>
        </w:rPr>
        <w:t>Dorken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B, </w:t>
      </w:r>
      <w:proofErr w:type="spellStart"/>
      <w:r w:rsidRPr="00617A39">
        <w:rPr>
          <w:rFonts w:hint="eastAsia"/>
          <w:color w:val="0070C0"/>
          <w:sz w:val="21"/>
          <w:szCs w:val="21"/>
        </w:rPr>
        <w:t>Gilks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WR, et al, eds. Lymphocyte typing IV</w:t>
      </w:r>
      <w:r w:rsidRPr="00617A39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 xml:space="preserve"> white cell differentiation antigens. New York</w:t>
      </w:r>
      <w:r>
        <w:rPr>
          <w:color w:val="0070C0"/>
          <w:sz w:val="21"/>
          <w:szCs w:val="21"/>
        </w:rPr>
        <w:t xml:space="preserve">: </w:t>
      </w:r>
      <w:r w:rsidRPr="00617A39">
        <w:rPr>
          <w:rFonts w:hint="eastAsia"/>
          <w:color w:val="0070C0"/>
          <w:sz w:val="21"/>
          <w:szCs w:val="21"/>
        </w:rPr>
        <w:t>Oxford University Press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 xml:space="preserve"> 1989</w:t>
      </w:r>
      <w:r>
        <w:rPr>
          <w:color w:val="0070C0"/>
          <w:sz w:val="21"/>
          <w:szCs w:val="21"/>
        </w:rPr>
        <w:t xml:space="preserve">. p. </w:t>
      </w:r>
      <w:r>
        <w:rPr>
          <w:rFonts w:hint="eastAsia"/>
          <w:color w:val="0070C0"/>
          <w:sz w:val="21"/>
          <w:szCs w:val="21"/>
        </w:rPr>
        <w:t>109</w:t>
      </w:r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 xml:space="preserve">110. </w:t>
      </w:r>
    </w:p>
    <w:p w14:paraId="58900C34" w14:textId="77777777" w:rsidR="00E31257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6</w:t>
      </w:r>
      <w:r w:rsidRPr="00617A39">
        <w:rPr>
          <w:rFonts w:hint="eastAsia"/>
          <w:color w:val="0070C0"/>
          <w:sz w:val="21"/>
          <w:szCs w:val="21"/>
        </w:rPr>
        <w:t>）日本小児内分泌学会のホームページ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http://jspe.umin.jp/medical/taikaku.html</w:t>
      </w:r>
      <w:r w:rsidRPr="00617A39">
        <w:rPr>
          <w:rFonts w:hint="eastAsia"/>
          <w:color w:val="0070C0"/>
          <w:sz w:val="21"/>
          <w:szCs w:val="21"/>
        </w:rPr>
        <w:t>（</w:t>
      </w:r>
      <w:r w:rsidRPr="00617A39">
        <w:rPr>
          <w:rFonts w:hint="eastAsia"/>
          <w:color w:val="0070C0"/>
          <w:sz w:val="21"/>
          <w:szCs w:val="21"/>
        </w:rPr>
        <w:t>2015</w:t>
      </w:r>
      <w:r w:rsidRPr="00617A39">
        <w:rPr>
          <w:rFonts w:hint="eastAsia"/>
          <w:color w:val="0070C0"/>
          <w:sz w:val="21"/>
          <w:szCs w:val="21"/>
        </w:rPr>
        <w:t>年</w:t>
      </w:r>
      <w:r w:rsidRPr="00617A39">
        <w:rPr>
          <w:rFonts w:hint="eastAsia"/>
          <w:color w:val="0070C0"/>
          <w:sz w:val="21"/>
          <w:szCs w:val="21"/>
        </w:rPr>
        <w:t>5</w:t>
      </w:r>
      <w:r w:rsidRPr="00617A39">
        <w:rPr>
          <w:rFonts w:hint="eastAsia"/>
          <w:color w:val="0070C0"/>
          <w:sz w:val="21"/>
          <w:szCs w:val="21"/>
        </w:rPr>
        <w:t>月</w:t>
      </w:r>
      <w:r w:rsidRPr="00617A39">
        <w:rPr>
          <w:rFonts w:hint="eastAsia"/>
          <w:color w:val="0070C0"/>
          <w:sz w:val="21"/>
          <w:szCs w:val="21"/>
        </w:rPr>
        <w:t>1</w:t>
      </w:r>
      <w:r w:rsidRPr="00617A39">
        <w:rPr>
          <w:rFonts w:hint="eastAsia"/>
          <w:color w:val="0070C0"/>
          <w:sz w:val="21"/>
          <w:szCs w:val="21"/>
        </w:rPr>
        <w:t>日参照）．</w:t>
      </w:r>
    </w:p>
    <w:p w14:paraId="2930FA10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</w:p>
    <w:p w14:paraId="56F6031D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36E25E6E" w14:textId="77777777" w:rsidR="00E31257" w:rsidRPr="005B7006" w:rsidRDefault="00E31257" w:rsidP="00E31257">
      <w:pPr>
        <w:rPr>
          <w:color w:val="FF0000"/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【図表説明</w:t>
      </w:r>
      <w:r>
        <w:rPr>
          <w:rFonts w:hint="eastAsia"/>
          <w:sz w:val="21"/>
          <w:szCs w:val="21"/>
        </w:rPr>
        <w:t>（図，表は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点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字換算とする）</w:t>
      </w:r>
      <w:r w:rsidRPr="005B7006">
        <w:rPr>
          <w:rFonts w:hint="eastAsia"/>
          <w:sz w:val="21"/>
          <w:szCs w:val="21"/>
        </w:rPr>
        <w:t>】</w:t>
      </w:r>
    </w:p>
    <w:p w14:paraId="254D7535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図</w:t>
      </w:r>
      <w:r w:rsidRPr="005B7006">
        <w:rPr>
          <w:rFonts w:hint="eastAsia"/>
          <w:sz w:val="21"/>
          <w:szCs w:val="21"/>
        </w:rPr>
        <w:t>1</w:t>
      </w:r>
      <w:r w:rsidRPr="005B7006">
        <w:rPr>
          <w:rFonts w:hint="eastAsia"/>
          <w:sz w:val="21"/>
          <w:szCs w:val="21"/>
        </w:rPr>
        <w:t>／表</w:t>
      </w:r>
      <w:r w:rsidRPr="005B7006">
        <w:rPr>
          <w:rFonts w:hint="eastAsia"/>
          <w:sz w:val="21"/>
          <w:szCs w:val="21"/>
        </w:rPr>
        <w:t>1</w:t>
      </w:r>
    </w:p>
    <w:p w14:paraId="27964487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図</w:t>
      </w:r>
      <w:r w:rsidRPr="005B7006">
        <w:rPr>
          <w:rFonts w:hint="eastAsia"/>
          <w:sz w:val="21"/>
          <w:szCs w:val="21"/>
        </w:rPr>
        <w:t>2</w:t>
      </w:r>
      <w:r w:rsidRPr="005B7006">
        <w:rPr>
          <w:rFonts w:hint="eastAsia"/>
          <w:sz w:val="21"/>
          <w:szCs w:val="21"/>
        </w:rPr>
        <w:t>／表</w:t>
      </w:r>
      <w:r w:rsidRPr="005B7006">
        <w:rPr>
          <w:rFonts w:hint="eastAsia"/>
          <w:sz w:val="21"/>
          <w:szCs w:val="21"/>
        </w:rPr>
        <w:t>2</w:t>
      </w:r>
    </w:p>
    <w:p w14:paraId="305C2355" w14:textId="77777777" w:rsidR="00B2544C" w:rsidRDefault="00B2544C"/>
    <w:sectPr w:rsidR="00B2544C" w:rsidSect="000C2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680" w:footer="851" w:gutter="0"/>
      <w:cols w:space="425"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81BB" w14:textId="77777777" w:rsidR="000C2041" w:rsidRDefault="000C2041">
      <w:r>
        <w:separator/>
      </w:r>
    </w:p>
  </w:endnote>
  <w:endnote w:type="continuationSeparator" w:id="0">
    <w:p w14:paraId="1B075FD9" w14:textId="77777777" w:rsidR="000C2041" w:rsidRDefault="000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B2FE" w14:textId="77777777" w:rsidR="00B769BD" w:rsidRDefault="00B769B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1E07" w14:textId="77777777" w:rsidR="001D3477" w:rsidRDefault="00000000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4102DC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5EF" w14:textId="77777777" w:rsidR="001D3477" w:rsidRDefault="00000000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8474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E218" w14:textId="77777777" w:rsidR="000C2041" w:rsidRDefault="000C2041">
      <w:r>
        <w:separator/>
      </w:r>
    </w:p>
  </w:footnote>
  <w:footnote w:type="continuationSeparator" w:id="0">
    <w:p w14:paraId="45783AA9" w14:textId="77777777" w:rsidR="000C2041" w:rsidRDefault="000C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F369" w14:textId="77777777" w:rsidR="00B769BD" w:rsidRDefault="00B769B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B374" w14:textId="1929EDD9" w:rsidR="001D3477" w:rsidRPr="003570B6" w:rsidRDefault="00000000">
    <w:pPr>
      <w:pStyle w:val="aa"/>
      <w:rPr>
        <w:rFonts w:ascii="ＭＳ Ｐゴシック" w:eastAsia="ＭＳ Ｐゴシック" w:hAnsi="ＭＳ Ｐゴシック"/>
      </w:rPr>
    </w:pP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＜第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3</w:t>
    </w:r>
    <w:r w:rsidR="00B769BD">
      <w:rPr>
        <w:rFonts w:ascii="ＭＳ Ｐゴシック" w:eastAsia="ＭＳ Ｐゴシック" w:hAnsi="ＭＳ Ｐゴシック"/>
        <w:bCs/>
        <w:sz w:val="21"/>
        <w:szCs w:val="21"/>
      </w:rPr>
      <w:t>5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回日本小児科医会総会フォーラム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 xml:space="preserve">＞　</w:t>
    </w:r>
    <w:r>
      <w:rPr>
        <w:rFonts w:ascii="ＭＳ Ｐゴシック" w:eastAsia="ＭＳ Ｐゴシック" w:hAnsi="ＭＳ Ｐゴシック" w:hint="eastAsia"/>
        <w:bCs/>
        <w:sz w:val="21"/>
        <w:szCs w:val="21"/>
      </w:rPr>
      <w:t xml:space="preserve">指定演題　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二次抄録</w:t>
    </w:r>
  </w:p>
  <w:p w14:paraId="1D243CC3" w14:textId="77777777" w:rsidR="001D3477" w:rsidRDefault="001D347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26FD" w14:textId="77777777" w:rsidR="001D3477" w:rsidRPr="00362396" w:rsidRDefault="00000000" w:rsidP="00362396">
    <w:pPr>
      <w:pStyle w:val="aa"/>
      <w:jc w:val="right"/>
    </w:pPr>
    <w:r>
      <w:rPr>
        <w:rFonts w:asciiTheme="majorEastAsia" w:eastAsiaTheme="majorEastAsia" w:hAnsiTheme="majorEastAsia" w:hint="eastAsia"/>
        <w:sz w:val="16"/>
      </w:rPr>
      <w:t xml:space="preserve">日薬理誌　</w:t>
    </w:r>
    <w:r w:rsidRPr="00362396">
      <w:rPr>
        <w:rFonts w:asciiTheme="majorEastAsia" w:eastAsiaTheme="majorEastAsia" w:hAnsiTheme="majorEastAsia" w:hint="eastAsia"/>
        <w:sz w:val="16"/>
      </w:rPr>
      <w:t>原稿テンプレート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57"/>
    <w:rsid w:val="000C2041"/>
    <w:rsid w:val="00106624"/>
    <w:rsid w:val="001D3477"/>
    <w:rsid w:val="00423634"/>
    <w:rsid w:val="007E0B40"/>
    <w:rsid w:val="00B2544C"/>
    <w:rsid w:val="00B769BD"/>
    <w:rsid w:val="00E31257"/>
    <w:rsid w:val="00E84E6F"/>
    <w:rsid w:val="00F5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D1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57"/>
    <w:pPr>
      <w:widowControl w:val="0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12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2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2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2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2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2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2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2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2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2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257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E3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257"/>
    <w:pPr>
      <w:ind w:left="720"/>
      <w:contextualSpacing/>
    </w:pPr>
    <w:rPr>
      <w:rFonts w:asciiTheme="minorHAnsi" w:hAnsiTheme="minorHAnsi"/>
      <w:sz w:val="21"/>
      <w:szCs w:val="24"/>
    </w:rPr>
  </w:style>
  <w:style w:type="character" w:styleId="21">
    <w:name w:val="Intense Emphasis"/>
    <w:basedOn w:val="a0"/>
    <w:uiPriority w:val="21"/>
    <w:qFormat/>
    <w:rsid w:val="00E312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E312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2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1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1257"/>
    <w:rPr>
      <w:rFonts w:ascii="Times New Roman" w:hAnsi="Times New Roman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E312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1257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709</Words>
  <Characters>803</Characters>
  <Application>Microsoft Office Word</Application>
  <DocSecurity>0</DocSecurity>
  <Lines>267</Lines>
  <Paragraphs>137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2024-05-02T01:05:00Z</dcterms:created>
  <dcterms:modified xsi:type="dcterms:W3CDTF">2024-05-19T09:37:00Z</dcterms:modified>
  <cp:category/>
</cp:coreProperties>
</file>